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34" w:rsidRPr="00C95B34" w:rsidRDefault="00C95B34" w:rsidP="00C95B34">
      <w:pPr>
        <w:pStyle w:val="StandardWeb"/>
        <w:spacing w:line="480" w:lineRule="auto"/>
        <w:rPr>
          <w:sz w:val="32"/>
          <w:szCs w:val="32"/>
        </w:rPr>
      </w:pPr>
      <w:r w:rsidRPr="00C95B34">
        <w:rPr>
          <w:sz w:val="32"/>
          <w:szCs w:val="32"/>
        </w:rPr>
        <w:t xml:space="preserve">Graf Fidi tritt als Inklusionsbotschafter, Singer &amp; Songwriter, Moderator, Speaker und Experte für Leichte Sprache auf. Er beweist, dass man nicht </w:t>
      </w:r>
      <w:proofErr w:type="spellStart"/>
      <w:r w:rsidRPr="00C95B34">
        <w:rPr>
          <w:sz w:val="32"/>
          <w:szCs w:val="32"/>
        </w:rPr>
        <w:t>trotz</w:t>
      </w:r>
      <w:proofErr w:type="spellEnd"/>
      <w:r w:rsidRPr="00C95B34">
        <w:rPr>
          <w:sz w:val="32"/>
          <w:szCs w:val="32"/>
        </w:rPr>
        <w:t xml:space="preserve">- sondern gerade </w:t>
      </w:r>
      <w:r w:rsidRPr="00C95B34">
        <w:rPr>
          <w:rStyle w:val="Fett"/>
          <w:sz w:val="32"/>
          <w:szCs w:val="32"/>
        </w:rPr>
        <w:t>wegen</w:t>
      </w:r>
      <w:r w:rsidRPr="00C95B34">
        <w:rPr>
          <w:sz w:val="32"/>
          <w:szCs w:val="32"/>
        </w:rPr>
        <w:t xml:space="preserve"> körperlicher Einschränkungen alles wollen kann. Auch wenn er sich als Sprachrohr für Menschen mit Behinderung versteht und Inklusion auf und hinter der Bühne lebt, ist sein musikalisches Repertoire dabei vielseitig und nicht nur auf seine Behinderung fokussiert. Sein Motto lautet dabei stehts: “Ich mach das mit Links”.</w:t>
      </w:r>
    </w:p>
    <w:p w:rsidR="00C95B34" w:rsidRPr="00C95B34" w:rsidRDefault="00C95B34" w:rsidP="00C95B34">
      <w:pPr>
        <w:pStyle w:val="StandardWeb"/>
        <w:spacing w:line="480" w:lineRule="auto"/>
        <w:rPr>
          <w:sz w:val="32"/>
          <w:szCs w:val="32"/>
        </w:rPr>
      </w:pPr>
      <w:r w:rsidRPr="00C95B34">
        <w:rPr>
          <w:sz w:val="32"/>
          <w:szCs w:val="32"/>
        </w:rPr>
        <w:t>Seit 2015 sitzt Fidi als stellvertretender Vorsitzender bei der</w:t>
      </w:r>
      <w:hyperlink r:id="rId4" w:tgtFrame="_blank" w:history="1">
        <w:r w:rsidRPr="00C95B34">
          <w:rPr>
            <w:rStyle w:val="Hervorhebung"/>
            <w:color w:val="0000FF"/>
            <w:sz w:val="32"/>
            <w:szCs w:val="32"/>
            <w:u w:val="single"/>
          </w:rPr>
          <w:t xml:space="preserve"> Stiftung Lebenshilfe Berlin</w:t>
        </w:r>
      </w:hyperlink>
      <w:r w:rsidRPr="00C95B34">
        <w:rPr>
          <w:sz w:val="32"/>
          <w:szCs w:val="32"/>
        </w:rPr>
        <w:t xml:space="preserve"> im Vorstand, wo er sich für die Förderung und Umsetzung von Projekten für Menschen mit Behinderung einsetzt.</w:t>
      </w:r>
    </w:p>
    <w:p w:rsidR="00C95B34" w:rsidRPr="00C95B34" w:rsidRDefault="00C95B34" w:rsidP="00C95B34">
      <w:pPr>
        <w:pStyle w:val="StandardWeb"/>
        <w:spacing w:line="480" w:lineRule="auto"/>
        <w:rPr>
          <w:sz w:val="32"/>
          <w:szCs w:val="32"/>
        </w:rPr>
      </w:pPr>
      <w:r w:rsidRPr="00C95B34">
        <w:rPr>
          <w:sz w:val="32"/>
          <w:szCs w:val="32"/>
        </w:rPr>
        <w:t xml:space="preserve">Er ist studierter Sozialarbeiter, ausgebildeter Übersetzer für Leichte Sprache und arbeitet als Medienpädagoge bei der </w:t>
      </w:r>
      <w:r w:rsidRPr="00C95B34">
        <w:rPr>
          <w:rStyle w:val="Hervorhebung"/>
          <w:sz w:val="32"/>
          <w:szCs w:val="32"/>
        </w:rPr>
        <w:t>Lebenshilfe Berlin</w:t>
      </w:r>
      <w:r w:rsidRPr="00C95B34">
        <w:rPr>
          <w:sz w:val="32"/>
          <w:szCs w:val="32"/>
        </w:rPr>
        <w:t>.</w:t>
      </w:r>
    </w:p>
    <w:p w:rsidR="00BE41A6" w:rsidRDefault="00BE41A6">
      <w:bookmarkStart w:id="0" w:name="_GoBack"/>
      <w:bookmarkEnd w:id="0"/>
    </w:p>
    <w:sectPr w:rsidR="00BE4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34"/>
    <w:rsid w:val="00BE41A6"/>
    <w:rsid w:val="00C95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D83C-B3D0-4528-85AC-4784268C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B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95B34"/>
    <w:rPr>
      <w:b/>
      <w:bCs/>
    </w:rPr>
  </w:style>
  <w:style w:type="character" w:styleId="Hervorhebung">
    <w:name w:val="Emphasis"/>
    <w:basedOn w:val="Absatz-Standardschriftart"/>
    <w:uiPriority w:val="20"/>
    <w:qFormat/>
    <w:rsid w:val="00C95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9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benshilfe-berlin.de/de/ueber-uns/organisation/stiftungen-der-lebenshilfe-berlin-stiftung-lebenshilfe-berlin.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856</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Fidi</dc:creator>
  <cp:keywords/>
  <dc:description/>
  <cp:lastModifiedBy>Fidi</cp:lastModifiedBy>
  <cp:revision>1</cp:revision>
  <dcterms:created xsi:type="dcterms:W3CDTF">2022-02-19T18:06:00Z</dcterms:created>
  <dcterms:modified xsi:type="dcterms:W3CDTF">2022-02-19T18:07:00Z</dcterms:modified>
</cp:coreProperties>
</file>